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9781" w14:textId="7C685FA7" w:rsidR="005F371A" w:rsidRPr="005F371A" w:rsidRDefault="005F371A" w:rsidP="005F371A">
      <w:pPr>
        <w:widowControl w:val="0"/>
        <w:autoSpaceDE w:val="0"/>
        <w:autoSpaceDN w:val="0"/>
        <w:adjustRightInd w:val="0"/>
        <w:spacing w:after="0"/>
        <w:contextualSpacing/>
        <w:rPr>
          <w:rFonts w:ascii="Arial" w:hAnsi="Arial" w:cs="Arial"/>
        </w:rPr>
      </w:pPr>
      <w:r>
        <w:rPr>
          <w:rFonts w:ascii="Arial" w:hAnsi="Arial" w:cs="Arial"/>
          <w:b/>
        </w:rPr>
        <w:t>FOR IMMEDIATE RELEASE:</w:t>
      </w:r>
      <w:r>
        <w:rPr>
          <w:rFonts w:ascii="Arial" w:hAnsi="Arial" w:cs="Arial"/>
          <w:b/>
        </w:rPr>
        <w:br/>
      </w:r>
      <w:r w:rsidRPr="005F371A">
        <w:rPr>
          <w:rFonts w:ascii="Arial" w:hAnsi="Arial" w:cs="Arial"/>
        </w:rPr>
        <w:t>Contact: Jennifer Becker</w:t>
      </w:r>
    </w:p>
    <w:p w14:paraId="64ADD8F0" w14:textId="10B431AF" w:rsidR="005F371A" w:rsidRPr="005F371A" w:rsidRDefault="005F371A" w:rsidP="005F371A">
      <w:pPr>
        <w:widowControl w:val="0"/>
        <w:autoSpaceDE w:val="0"/>
        <w:autoSpaceDN w:val="0"/>
        <w:adjustRightInd w:val="0"/>
        <w:spacing w:after="0"/>
        <w:contextualSpacing/>
        <w:rPr>
          <w:rFonts w:ascii="Arial" w:hAnsi="Arial" w:cs="Arial"/>
        </w:rPr>
      </w:pPr>
      <w:r w:rsidRPr="005F371A">
        <w:rPr>
          <w:rFonts w:ascii="Arial" w:hAnsi="Arial" w:cs="Arial"/>
        </w:rPr>
        <w:t>BKR Media Consultants</w:t>
      </w:r>
    </w:p>
    <w:p w14:paraId="6BE2B75A" w14:textId="66739A7A" w:rsidR="005F371A" w:rsidRPr="005F371A" w:rsidRDefault="005F371A" w:rsidP="005F371A">
      <w:pPr>
        <w:widowControl w:val="0"/>
        <w:autoSpaceDE w:val="0"/>
        <w:autoSpaceDN w:val="0"/>
        <w:adjustRightInd w:val="0"/>
        <w:spacing w:after="0"/>
        <w:contextualSpacing/>
        <w:rPr>
          <w:rFonts w:ascii="Arial" w:hAnsi="Arial" w:cs="Arial"/>
        </w:rPr>
      </w:pPr>
      <w:r w:rsidRPr="005F371A">
        <w:rPr>
          <w:rFonts w:ascii="Arial" w:hAnsi="Arial" w:cs="Arial"/>
        </w:rPr>
        <w:t>(786) 972-4857</w:t>
      </w:r>
    </w:p>
    <w:p w14:paraId="7BFA32BA" w14:textId="346CE19C" w:rsidR="005F371A" w:rsidRPr="005F371A" w:rsidRDefault="005F371A" w:rsidP="005F371A">
      <w:pPr>
        <w:widowControl w:val="0"/>
        <w:autoSpaceDE w:val="0"/>
        <w:autoSpaceDN w:val="0"/>
        <w:adjustRightInd w:val="0"/>
        <w:spacing w:after="0"/>
        <w:contextualSpacing/>
        <w:rPr>
          <w:rFonts w:ascii="Arial" w:hAnsi="Arial" w:cs="Arial"/>
        </w:rPr>
      </w:pPr>
      <w:r w:rsidRPr="005F371A">
        <w:rPr>
          <w:rFonts w:ascii="Arial" w:hAnsi="Arial" w:cs="Arial"/>
        </w:rPr>
        <w:t xml:space="preserve">JBecker@bkr-media.com </w:t>
      </w:r>
    </w:p>
    <w:p w14:paraId="18AD5D2B" w14:textId="77777777" w:rsidR="005F371A" w:rsidRDefault="005F371A" w:rsidP="005F371A">
      <w:pPr>
        <w:widowControl w:val="0"/>
        <w:autoSpaceDE w:val="0"/>
        <w:autoSpaceDN w:val="0"/>
        <w:adjustRightInd w:val="0"/>
        <w:spacing w:after="0"/>
        <w:contextualSpacing/>
        <w:rPr>
          <w:rFonts w:ascii="Arial" w:hAnsi="Arial" w:cs="Arial"/>
          <w:b/>
        </w:rPr>
      </w:pPr>
    </w:p>
    <w:p w14:paraId="626DAD27" w14:textId="77777777" w:rsidR="007B25D2" w:rsidRDefault="007B25D2" w:rsidP="00DD4643">
      <w:pPr>
        <w:widowControl w:val="0"/>
        <w:autoSpaceDE w:val="0"/>
        <w:autoSpaceDN w:val="0"/>
        <w:adjustRightInd w:val="0"/>
        <w:spacing w:after="0" w:line="360" w:lineRule="auto"/>
        <w:jc w:val="center"/>
        <w:rPr>
          <w:rFonts w:ascii="Arial" w:hAnsi="Arial" w:cs="Arial"/>
          <w:b/>
        </w:rPr>
      </w:pPr>
      <w:r w:rsidRPr="007B25D2">
        <w:rPr>
          <w:rFonts w:ascii="Arial" w:hAnsi="Arial" w:cs="Arial"/>
          <w:b/>
        </w:rPr>
        <w:t>PALMETTO GARDENS PLAZA ANNOUNCES EDIBLE ARRANGEMENTS AS NEWEST TENANT</w:t>
      </w:r>
    </w:p>
    <w:p w14:paraId="2498ADDA" w14:textId="77777777" w:rsidR="007B25D2" w:rsidRDefault="007B25D2" w:rsidP="00DD4643">
      <w:pPr>
        <w:widowControl w:val="0"/>
        <w:autoSpaceDE w:val="0"/>
        <w:autoSpaceDN w:val="0"/>
        <w:adjustRightInd w:val="0"/>
        <w:spacing w:after="0" w:line="360" w:lineRule="auto"/>
        <w:jc w:val="center"/>
        <w:rPr>
          <w:rFonts w:ascii="Arial" w:hAnsi="Arial" w:cs="Arial"/>
          <w:b/>
        </w:rPr>
      </w:pPr>
    </w:p>
    <w:p w14:paraId="10524144" w14:textId="6265712D" w:rsidR="00DD4643" w:rsidRDefault="00F03FD4" w:rsidP="00DD4643">
      <w:pPr>
        <w:spacing w:after="0" w:line="360" w:lineRule="auto"/>
        <w:jc w:val="both"/>
        <w:rPr>
          <w:rFonts w:ascii="Arial" w:hAnsi="Arial" w:cs="Arial"/>
          <w:color w:val="333300"/>
        </w:rPr>
      </w:pPr>
      <w:r>
        <w:rPr>
          <w:rFonts w:ascii="Arial" w:hAnsi="Arial" w:cs="Arial"/>
          <w:b/>
          <w:color w:val="333300"/>
        </w:rPr>
        <w:t>MIAMI GARDENS, Fla. (</w:t>
      </w:r>
      <w:r w:rsidR="005F371A">
        <w:rPr>
          <w:rFonts w:ascii="Arial" w:hAnsi="Arial" w:cs="Arial"/>
          <w:b/>
          <w:color w:val="333300"/>
        </w:rPr>
        <w:t>February</w:t>
      </w:r>
      <w:r>
        <w:rPr>
          <w:rFonts w:ascii="Arial" w:hAnsi="Arial" w:cs="Arial"/>
          <w:b/>
          <w:color w:val="333300"/>
        </w:rPr>
        <w:t xml:space="preserve"> </w:t>
      </w:r>
      <w:r w:rsidR="00BB1593">
        <w:rPr>
          <w:rFonts w:ascii="Arial" w:hAnsi="Arial" w:cs="Arial"/>
          <w:b/>
          <w:color w:val="333300"/>
        </w:rPr>
        <w:t>9</w:t>
      </w:r>
      <w:bookmarkStart w:id="0" w:name="_GoBack"/>
      <w:bookmarkEnd w:id="0"/>
      <w:r>
        <w:rPr>
          <w:rFonts w:ascii="Arial" w:hAnsi="Arial" w:cs="Arial"/>
          <w:b/>
          <w:color w:val="333300"/>
        </w:rPr>
        <w:t>, 2016)—</w:t>
      </w:r>
      <w:r>
        <w:rPr>
          <w:rFonts w:ascii="Arial" w:hAnsi="Arial" w:cs="Arial"/>
          <w:color w:val="333300"/>
        </w:rPr>
        <w:t xml:space="preserve"> Macken Companies has announced that Edible Arrangements has joined the growing list of retail tenants at Palmetto Gardens Plaza. </w:t>
      </w:r>
      <w:r w:rsidR="00DD4643" w:rsidRPr="00DD4643">
        <w:rPr>
          <w:rFonts w:ascii="Arial" w:hAnsi="Arial" w:cs="Arial"/>
        </w:rPr>
        <w:t>NAMUR Corporation, which own</w:t>
      </w:r>
      <w:r w:rsidR="009B1F90">
        <w:rPr>
          <w:rFonts w:ascii="Arial" w:hAnsi="Arial" w:cs="Arial"/>
        </w:rPr>
        <w:t>s Edible Arrangements, signed a long-</w:t>
      </w:r>
      <w:r w:rsidR="008D0DC8">
        <w:rPr>
          <w:rFonts w:ascii="Arial" w:hAnsi="Arial" w:cs="Arial"/>
        </w:rPr>
        <w:t>term</w:t>
      </w:r>
      <w:r w:rsidR="00DD4643" w:rsidRPr="00DD4643">
        <w:rPr>
          <w:rFonts w:ascii="Arial" w:hAnsi="Arial" w:cs="Arial"/>
        </w:rPr>
        <w:t xml:space="preserve"> lease with option</w:t>
      </w:r>
      <w:r w:rsidR="008D0DC8">
        <w:rPr>
          <w:rFonts w:ascii="Arial" w:hAnsi="Arial" w:cs="Arial"/>
        </w:rPr>
        <w:t>s</w:t>
      </w:r>
      <w:r w:rsidR="00DD4643" w:rsidRPr="00DD4643">
        <w:rPr>
          <w:rFonts w:ascii="Arial" w:hAnsi="Arial" w:cs="Arial"/>
        </w:rPr>
        <w:t xml:space="preserve"> to extend. </w:t>
      </w:r>
      <w:r w:rsidR="006D6D94">
        <w:rPr>
          <w:rFonts w:ascii="Arial" w:hAnsi="Arial" w:cs="Arial"/>
        </w:rPr>
        <w:t>Tim Neal of Neal Realty &amp; Investments represented</w:t>
      </w:r>
      <w:r w:rsidR="00B23B62">
        <w:rPr>
          <w:rFonts w:ascii="Arial" w:hAnsi="Arial" w:cs="Arial"/>
        </w:rPr>
        <w:t xml:space="preserve"> both</w:t>
      </w:r>
      <w:r w:rsidR="006D6D94">
        <w:rPr>
          <w:rFonts w:ascii="Arial" w:hAnsi="Arial" w:cs="Arial"/>
        </w:rPr>
        <w:t xml:space="preserve"> the ownership and</w:t>
      </w:r>
      <w:r w:rsidR="009B1F90">
        <w:rPr>
          <w:rFonts w:ascii="Arial" w:hAnsi="Arial" w:cs="Arial"/>
        </w:rPr>
        <w:t xml:space="preserve"> </w:t>
      </w:r>
      <w:r w:rsidR="005F2C3A">
        <w:rPr>
          <w:rFonts w:ascii="Arial" w:hAnsi="Arial" w:cs="Arial"/>
        </w:rPr>
        <w:t>Edible Arrangements</w:t>
      </w:r>
      <w:r w:rsidR="006D6D94">
        <w:rPr>
          <w:rFonts w:ascii="Arial" w:hAnsi="Arial" w:cs="Arial"/>
        </w:rPr>
        <w:t xml:space="preserve">. </w:t>
      </w:r>
      <w:r>
        <w:rPr>
          <w:rFonts w:ascii="Arial" w:hAnsi="Arial" w:cs="Arial"/>
          <w:color w:val="333300"/>
        </w:rPr>
        <w:t>T-Mobile, Cell Phone Repair, and Lee Nails are among the other tenants at the 63,0</w:t>
      </w:r>
      <w:r w:rsidR="005F2C3A">
        <w:rPr>
          <w:rFonts w:ascii="Arial" w:hAnsi="Arial" w:cs="Arial"/>
          <w:color w:val="333300"/>
        </w:rPr>
        <w:t xml:space="preserve">00 square-foot shopping center </w:t>
      </w:r>
      <w:r>
        <w:rPr>
          <w:rFonts w:ascii="Arial" w:hAnsi="Arial" w:cs="Arial"/>
          <w:color w:val="333300"/>
        </w:rPr>
        <w:t xml:space="preserve">anchored by a Wal-Mart Neighborhood Store. </w:t>
      </w:r>
      <w:r w:rsidR="00DD4643">
        <w:rPr>
          <w:rFonts w:ascii="Arial" w:hAnsi="Arial" w:cs="Arial"/>
          <w:color w:val="333300"/>
        </w:rPr>
        <w:t>Approximately 4,500 square feet</w:t>
      </w:r>
      <w:r w:rsidR="008D0DC8">
        <w:rPr>
          <w:rFonts w:ascii="Arial" w:hAnsi="Arial" w:cs="Arial"/>
          <w:color w:val="333300"/>
        </w:rPr>
        <w:t xml:space="preserve"> of inline space remains</w:t>
      </w:r>
      <w:r w:rsidR="00DD4643">
        <w:rPr>
          <w:rFonts w:ascii="Arial" w:hAnsi="Arial" w:cs="Arial"/>
          <w:color w:val="333300"/>
        </w:rPr>
        <w:t xml:space="preserve"> available for lease. </w:t>
      </w:r>
    </w:p>
    <w:p w14:paraId="3E9E829A" w14:textId="77777777" w:rsidR="00DD4643" w:rsidRDefault="00DD4643" w:rsidP="00DD4643">
      <w:pPr>
        <w:spacing w:after="0" w:line="360" w:lineRule="auto"/>
        <w:jc w:val="both"/>
        <w:rPr>
          <w:rFonts w:ascii="Arial" w:hAnsi="Arial" w:cs="Arial"/>
          <w:color w:val="333300"/>
        </w:rPr>
      </w:pPr>
    </w:p>
    <w:p w14:paraId="620530ED" w14:textId="77777777" w:rsidR="00F03FD4" w:rsidRDefault="00F03FD4" w:rsidP="00DD4643">
      <w:pPr>
        <w:spacing w:after="0" w:line="360" w:lineRule="auto"/>
        <w:jc w:val="both"/>
        <w:rPr>
          <w:rFonts w:ascii="Arial" w:hAnsi="Arial" w:cs="Arial"/>
          <w:color w:val="333300"/>
        </w:rPr>
      </w:pPr>
      <w:r>
        <w:rPr>
          <w:rFonts w:ascii="Arial" w:hAnsi="Arial" w:cs="Arial"/>
          <w:color w:val="333300"/>
        </w:rPr>
        <w:t>Palmetto Gardens Plaza is located at 3799 NW 167th St. in Miami Gardens. It fronts the Palmetto Expressway at Douglas Road in Miami Gardens, offering tenants high visibility from the 170,000 vehicles that drive by each day.</w:t>
      </w:r>
    </w:p>
    <w:p w14:paraId="7C32CBE9" w14:textId="77777777" w:rsidR="00DD4643" w:rsidRDefault="00DD4643" w:rsidP="00DD4643">
      <w:pPr>
        <w:spacing w:after="0" w:line="360" w:lineRule="auto"/>
        <w:jc w:val="both"/>
        <w:rPr>
          <w:rFonts w:ascii="Arial" w:hAnsi="Arial" w:cs="Arial"/>
          <w:color w:val="333300"/>
        </w:rPr>
      </w:pPr>
    </w:p>
    <w:p w14:paraId="43C5A55A" w14:textId="77777777" w:rsidR="00DD4643" w:rsidRDefault="00F03FD4" w:rsidP="00DD4643">
      <w:pPr>
        <w:spacing w:after="0" w:line="360" w:lineRule="auto"/>
        <w:jc w:val="both"/>
        <w:rPr>
          <w:rFonts w:ascii="Arial" w:eastAsia="Arial Unicode MS" w:hAnsi="Arial" w:cs="Arial"/>
          <w:color w:val="333300"/>
        </w:rPr>
      </w:pPr>
      <w:r>
        <w:rPr>
          <w:rFonts w:ascii="Arial" w:hAnsi="Arial" w:cs="Arial"/>
          <w:color w:val="333300"/>
        </w:rPr>
        <w:t xml:space="preserve">Palmetto Gardens Plaza was developed by Alan S. Macken and Andrew K. Verzura in a joint venture with DZD Palmetto, owned by Zvi and Daniel Shiff of DZD Holdings. </w:t>
      </w:r>
      <w:r w:rsidR="00DD4643">
        <w:rPr>
          <w:rFonts w:ascii="Arial" w:hAnsi="Arial" w:cs="Arial"/>
          <w:color w:val="333300"/>
        </w:rPr>
        <w:t>VCM Builders, an affiliate of Macken Companies constructed the plaza as well as tenant interiors.</w:t>
      </w:r>
    </w:p>
    <w:p w14:paraId="10654357" w14:textId="77777777" w:rsidR="00DD4643" w:rsidRDefault="00DD4643" w:rsidP="00DD4643">
      <w:pPr>
        <w:spacing w:after="0" w:line="360" w:lineRule="auto"/>
        <w:jc w:val="both"/>
        <w:rPr>
          <w:rFonts w:ascii="Arial" w:hAnsi="Arial" w:cs="Arial"/>
          <w:color w:val="333300"/>
        </w:rPr>
      </w:pPr>
    </w:p>
    <w:p w14:paraId="17D52BB0" w14:textId="77777777" w:rsidR="00DD4643" w:rsidRDefault="00F55A7B" w:rsidP="00DD4643">
      <w:pPr>
        <w:spacing w:after="0" w:line="360" w:lineRule="auto"/>
        <w:jc w:val="both"/>
        <w:rPr>
          <w:rFonts w:ascii="Arial" w:hAnsi="Arial" w:cs="Arial"/>
          <w:color w:val="333300"/>
        </w:rPr>
      </w:pPr>
      <w:r>
        <w:rPr>
          <w:rFonts w:ascii="Arial" w:hAnsi="Arial" w:cs="Arial"/>
          <w:color w:val="333300"/>
        </w:rPr>
        <w:t>For leasing inquiries, please contact</w:t>
      </w:r>
      <w:r w:rsidR="00DD4643">
        <w:rPr>
          <w:rFonts w:ascii="Arial" w:hAnsi="Arial" w:cs="Arial"/>
          <w:color w:val="333300"/>
        </w:rPr>
        <w:t xml:space="preserve"> Tim Neal of Neal Realty &amp; Investments, Inc. at (954) 568-0530 or via email at </w:t>
      </w:r>
      <w:hyperlink r:id="rId6" w:history="1">
        <w:r w:rsidR="00DD4643">
          <w:rPr>
            <w:rStyle w:val="Hyperlink0"/>
            <w:rFonts w:ascii="Arial" w:hAnsi="Arial" w:cs="Arial"/>
            <w:color w:val="333300"/>
          </w:rPr>
          <w:t>tim@nealrealty.net</w:t>
        </w:r>
      </w:hyperlink>
      <w:r w:rsidR="00DD4643">
        <w:rPr>
          <w:rFonts w:ascii="Arial" w:hAnsi="Arial" w:cs="Arial"/>
          <w:color w:val="333300"/>
        </w:rPr>
        <w:t xml:space="preserve">.  For more information, visit </w:t>
      </w:r>
      <w:hyperlink r:id="rId7" w:history="1">
        <w:r w:rsidR="00DD4643">
          <w:rPr>
            <w:rStyle w:val="Link"/>
            <w:rFonts w:ascii="Arial" w:hAnsi="Arial" w:cs="Arial"/>
            <w:color w:val="333300"/>
          </w:rPr>
          <w:t>Palmetto Gardens Plaza</w:t>
        </w:r>
      </w:hyperlink>
      <w:r w:rsidR="00DD4643">
        <w:rPr>
          <w:rFonts w:ascii="Arial" w:hAnsi="Arial" w:cs="Arial"/>
          <w:color w:val="333300"/>
        </w:rPr>
        <w:t>.</w:t>
      </w:r>
    </w:p>
    <w:p w14:paraId="67F9B290" w14:textId="77777777" w:rsidR="00DD4643" w:rsidRDefault="00DD4643" w:rsidP="00DD4643">
      <w:pPr>
        <w:spacing w:after="0" w:line="360" w:lineRule="auto"/>
        <w:jc w:val="both"/>
        <w:rPr>
          <w:rFonts w:ascii="Arial" w:hAnsi="Arial" w:cs="Arial"/>
          <w:color w:val="333300"/>
        </w:rPr>
      </w:pPr>
    </w:p>
    <w:p w14:paraId="71441DEB" w14:textId="77777777" w:rsidR="00F03FD4" w:rsidRDefault="00F03FD4" w:rsidP="00DD4643">
      <w:pPr>
        <w:spacing w:after="0" w:line="360" w:lineRule="auto"/>
        <w:jc w:val="center"/>
        <w:rPr>
          <w:rFonts w:ascii="Arial" w:hAnsi="Arial" w:cs="Arial"/>
          <w:color w:val="333300"/>
        </w:rPr>
      </w:pPr>
      <w:r>
        <w:rPr>
          <w:rFonts w:ascii="Arial" w:hAnsi="Arial" w:cs="Arial"/>
          <w:color w:val="333300"/>
        </w:rPr>
        <w:t>###</w:t>
      </w:r>
    </w:p>
    <w:p w14:paraId="7D672826" w14:textId="77777777" w:rsidR="00137151" w:rsidRPr="007B25D2" w:rsidRDefault="00137151" w:rsidP="00DD4643">
      <w:pPr>
        <w:spacing w:after="0" w:line="360" w:lineRule="auto"/>
        <w:rPr>
          <w:rFonts w:ascii="Arial" w:hAnsi="Arial" w:cs="Arial"/>
        </w:rPr>
      </w:pPr>
    </w:p>
    <w:sectPr w:rsidR="00137151" w:rsidRPr="007B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D2"/>
    <w:rsid w:val="00137151"/>
    <w:rsid w:val="005F2C3A"/>
    <w:rsid w:val="005F371A"/>
    <w:rsid w:val="006118E5"/>
    <w:rsid w:val="006D6D94"/>
    <w:rsid w:val="007B25D2"/>
    <w:rsid w:val="008C0B91"/>
    <w:rsid w:val="008D0DC8"/>
    <w:rsid w:val="009B1F90"/>
    <w:rsid w:val="00B23B62"/>
    <w:rsid w:val="00BB1593"/>
    <w:rsid w:val="00DD4643"/>
    <w:rsid w:val="00F03FD4"/>
    <w:rsid w:val="00F5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A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D2"/>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FD4"/>
    <w:rPr>
      <w:u w:val="single"/>
    </w:rPr>
  </w:style>
  <w:style w:type="character" w:customStyle="1" w:styleId="Link">
    <w:name w:val="Link"/>
    <w:rsid w:val="00F03FD4"/>
    <w:rPr>
      <w:color w:val="0000FF"/>
      <w:u w:val="single" w:color="0000FF"/>
    </w:rPr>
  </w:style>
  <w:style w:type="character" w:customStyle="1" w:styleId="Hyperlink0">
    <w:name w:val="Hyperlink.0"/>
    <w:rsid w:val="00F03FD4"/>
    <w:rPr>
      <w:rFonts w:ascii="Times New Roman" w:hAnsi="Times New Roman" w:cs="Times New Roman" w:hint="default"/>
      <w:color w:val="000000"/>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D2"/>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FD4"/>
    <w:rPr>
      <w:u w:val="single"/>
    </w:rPr>
  </w:style>
  <w:style w:type="character" w:customStyle="1" w:styleId="Link">
    <w:name w:val="Link"/>
    <w:rsid w:val="00F03FD4"/>
    <w:rPr>
      <w:color w:val="0000FF"/>
      <w:u w:val="single" w:color="0000FF"/>
    </w:rPr>
  </w:style>
  <w:style w:type="character" w:customStyle="1" w:styleId="Hyperlink0">
    <w:name w:val="Hyperlink.0"/>
    <w:rsid w:val="00F03FD4"/>
    <w:rPr>
      <w:rFonts w:ascii="Times New Roman" w:hAnsi="Times New Roman" w:cs="Times New Roman" w:hint="default"/>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im@nealrealty.net" TargetMode="External"/><Relationship Id="rId7" Type="http://schemas.openxmlformats.org/officeDocument/2006/relationships/hyperlink" Target="http://www.vcmbuilders.com/commercial-lea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chopp</dc:creator>
  <cp:keywords/>
  <dc:description/>
  <cp:lastModifiedBy>Jennifer Becker</cp:lastModifiedBy>
  <cp:revision>6</cp:revision>
  <cp:lastPrinted>2016-01-27T16:26:00Z</cp:lastPrinted>
  <dcterms:created xsi:type="dcterms:W3CDTF">2016-01-27T19:53:00Z</dcterms:created>
  <dcterms:modified xsi:type="dcterms:W3CDTF">2016-02-09T14:29:00Z</dcterms:modified>
</cp:coreProperties>
</file>