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CCE24" w14:textId="77777777" w:rsidR="0029432A" w:rsidRDefault="008C23D0">
      <w:pPr>
        <w:spacing w:after="0"/>
        <w:rPr>
          <w:rFonts w:ascii="Arial" w:eastAsia="Arial" w:hAnsi="Arial" w:cs="Arial"/>
          <w:color w:val="333300"/>
          <w:u w:color="333300"/>
        </w:rPr>
      </w:pPr>
      <w:r>
        <w:rPr>
          <w:rFonts w:ascii="Arial" w:hAnsi="Arial"/>
          <w:b/>
          <w:bCs/>
          <w:color w:val="333300"/>
          <w:u w:color="333300"/>
        </w:rPr>
        <w:t>FOR IMMEDIATE RELEASE:</w:t>
      </w:r>
      <w:r>
        <w:rPr>
          <w:rFonts w:ascii="Arial Unicode MS" w:eastAsia="Arial Unicode MS" w:hAnsi="Arial Unicode MS" w:cs="Arial Unicode MS"/>
          <w:color w:val="333300"/>
          <w:u w:color="333300"/>
        </w:rPr>
        <w:br/>
      </w:r>
      <w:r>
        <w:rPr>
          <w:rFonts w:ascii="Arial" w:hAnsi="Arial"/>
          <w:color w:val="333300"/>
          <w:u w:color="333300"/>
        </w:rPr>
        <w:t>Contact: Jennifer Becker</w:t>
      </w:r>
    </w:p>
    <w:p w14:paraId="304CF7FF" w14:textId="77777777" w:rsidR="0029432A" w:rsidRDefault="008C23D0">
      <w:pPr>
        <w:spacing w:after="0"/>
        <w:rPr>
          <w:rFonts w:ascii="Arial" w:eastAsia="Arial" w:hAnsi="Arial" w:cs="Arial"/>
          <w:color w:val="333300"/>
          <w:u w:color="333300"/>
        </w:rPr>
      </w:pPr>
      <w:r>
        <w:rPr>
          <w:rFonts w:ascii="Arial" w:hAnsi="Arial"/>
          <w:color w:val="333300"/>
          <w:u w:color="333300"/>
        </w:rPr>
        <w:t>BKR Media Consultants</w:t>
      </w:r>
    </w:p>
    <w:p w14:paraId="13D2BEF7" w14:textId="77777777" w:rsidR="0029432A" w:rsidRDefault="008C23D0">
      <w:pPr>
        <w:spacing w:after="0"/>
        <w:rPr>
          <w:rFonts w:ascii="Arial" w:eastAsia="Arial" w:hAnsi="Arial" w:cs="Arial"/>
          <w:color w:val="333300"/>
          <w:u w:color="333300"/>
        </w:rPr>
      </w:pPr>
      <w:r>
        <w:rPr>
          <w:rFonts w:ascii="Arial" w:hAnsi="Arial"/>
          <w:color w:val="333300"/>
          <w:u w:color="333300"/>
        </w:rPr>
        <w:t>(786) 972-4857</w:t>
      </w:r>
    </w:p>
    <w:p w14:paraId="16F4CE98" w14:textId="77777777" w:rsidR="0029432A" w:rsidRDefault="008C23D0">
      <w:pPr>
        <w:spacing w:after="0"/>
        <w:rPr>
          <w:rFonts w:ascii="Arial" w:eastAsia="Arial" w:hAnsi="Arial" w:cs="Arial"/>
          <w:color w:val="333300"/>
          <w:u w:color="333300"/>
        </w:rPr>
      </w:pPr>
      <w:r>
        <w:rPr>
          <w:rFonts w:ascii="Arial" w:hAnsi="Arial"/>
          <w:color w:val="333300"/>
          <w:u w:color="333300"/>
        </w:rPr>
        <w:t>JBecker@bkr-media.com</w:t>
      </w:r>
    </w:p>
    <w:p w14:paraId="48A64DEC" w14:textId="77777777" w:rsidR="0029432A" w:rsidRDefault="0029432A" w:rsidP="008C23D0">
      <w:pPr>
        <w:spacing w:after="0"/>
        <w:rPr>
          <w:rFonts w:ascii="Arial" w:eastAsia="Arial" w:hAnsi="Arial" w:cs="Arial"/>
          <w:b/>
          <w:bCs/>
          <w:color w:val="333300"/>
          <w:u w:color="333300"/>
        </w:rPr>
      </w:pPr>
    </w:p>
    <w:p w14:paraId="2F08331F" w14:textId="77777777" w:rsidR="0029432A" w:rsidRDefault="008C23D0">
      <w:pPr>
        <w:spacing w:after="0"/>
        <w:jc w:val="center"/>
        <w:rPr>
          <w:rFonts w:ascii="Arial" w:eastAsia="Arial" w:hAnsi="Arial" w:cs="Arial"/>
          <w:b/>
          <w:bCs/>
          <w:color w:val="333300"/>
          <w:u w:color="333300"/>
        </w:rPr>
      </w:pPr>
      <w:r>
        <w:rPr>
          <w:rFonts w:ascii="Arial" w:hAnsi="Arial"/>
          <w:b/>
          <w:bCs/>
          <w:color w:val="333300"/>
          <w:u w:color="333300"/>
        </w:rPr>
        <w:t>MACKEN COMPANIES ACQUIRES THIRD COLEE HAMMOCK PROPERTY IN FORT LAUDERDALE</w:t>
      </w:r>
    </w:p>
    <w:p w14:paraId="689E04AD" w14:textId="77777777" w:rsidR="0029432A" w:rsidRDefault="0029432A">
      <w:pPr>
        <w:pStyle w:val="ColorfulShading-Accent31"/>
        <w:spacing w:after="0"/>
        <w:ind w:left="0"/>
        <w:jc w:val="both"/>
        <w:rPr>
          <w:rFonts w:ascii="Arial" w:eastAsia="Arial" w:hAnsi="Arial" w:cs="Arial"/>
          <w:b/>
          <w:bCs/>
          <w:i/>
          <w:iCs/>
          <w:color w:val="333300"/>
          <w:u w:color="333300"/>
        </w:rPr>
      </w:pPr>
    </w:p>
    <w:p w14:paraId="11264794" w14:textId="77777777" w:rsidR="0029432A" w:rsidRDefault="008C23D0">
      <w:pPr>
        <w:pStyle w:val="ColorfulShading-Accent31"/>
        <w:spacing w:after="0"/>
        <w:ind w:left="0"/>
        <w:jc w:val="both"/>
        <w:rPr>
          <w:rFonts w:ascii="Arial" w:eastAsia="Arial" w:hAnsi="Arial" w:cs="Arial"/>
          <w:color w:val="333300"/>
          <w:u w:color="333300"/>
        </w:rPr>
      </w:pPr>
      <w:r>
        <w:rPr>
          <w:rFonts w:ascii="Arial" w:hAnsi="Arial"/>
          <w:b/>
          <w:bCs/>
          <w:color w:val="333300"/>
          <w:u w:color="333300"/>
        </w:rPr>
        <w:t xml:space="preserve">FT. LAUDERDALE, Fla. (February </w:t>
      </w:r>
      <w:r w:rsidR="0065055C">
        <w:rPr>
          <w:rFonts w:ascii="Arial" w:hAnsi="Arial"/>
          <w:b/>
          <w:bCs/>
          <w:color w:val="333300"/>
          <w:u w:color="333300"/>
        </w:rPr>
        <w:t>1, 2016</w:t>
      </w:r>
      <w:bookmarkStart w:id="0" w:name="_GoBack"/>
      <w:bookmarkEnd w:id="0"/>
      <w:r>
        <w:rPr>
          <w:rFonts w:ascii="Arial" w:hAnsi="Arial"/>
          <w:b/>
          <w:bCs/>
          <w:color w:val="333300"/>
          <w:u w:color="333300"/>
        </w:rPr>
        <w:t>)</w:t>
      </w:r>
      <w:r>
        <w:rPr>
          <w:rFonts w:ascii="Arial" w:hAnsi="Arial"/>
          <w:color w:val="333300"/>
          <w:u w:color="333300"/>
        </w:rPr>
        <w:t>—Macken Companies has announced that the</w:t>
      </w:r>
      <w:r>
        <w:rPr>
          <w:rFonts w:ascii="Arial" w:hAnsi="Arial"/>
          <w:color w:val="333300"/>
          <w:u w:color="333300"/>
        </w:rPr>
        <w:tab/>
        <w:t>firm has closed on a vacant 3,500 square-foot lot and adjacent home at 1613 Brickell Drive in the historic Colee Hammock neighborhood of Ft. Lauderdale. Chip Falkanger of Macken represented the buyer, Vermac Properties 1613 Brickell LLC, who paid $1.2 Million in cash. Closing took place January 15, 2016.</w:t>
      </w:r>
    </w:p>
    <w:p w14:paraId="0494AD5F" w14:textId="77777777" w:rsidR="0029432A" w:rsidRDefault="0029432A">
      <w:pPr>
        <w:pStyle w:val="ColorfulShading-Accent31"/>
        <w:spacing w:after="0"/>
        <w:ind w:left="0"/>
        <w:jc w:val="both"/>
        <w:rPr>
          <w:rFonts w:ascii="Arial" w:eastAsia="Arial" w:hAnsi="Arial" w:cs="Arial"/>
          <w:color w:val="333300"/>
          <w:u w:color="333300"/>
        </w:rPr>
      </w:pPr>
    </w:p>
    <w:p w14:paraId="56CBB641" w14:textId="77777777" w:rsidR="0029432A" w:rsidRDefault="008C23D0">
      <w:pPr>
        <w:pStyle w:val="ColorfulShading-Accent31"/>
        <w:spacing w:after="0"/>
        <w:ind w:left="0"/>
        <w:jc w:val="both"/>
        <w:rPr>
          <w:rFonts w:ascii="Arial" w:eastAsia="Arial" w:hAnsi="Arial" w:cs="Arial"/>
          <w:color w:val="333300"/>
          <w:u w:color="333300"/>
        </w:rPr>
      </w:pPr>
      <w:r>
        <w:rPr>
          <w:rFonts w:ascii="Arial" w:hAnsi="Arial"/>
          <w:color w:val="333300"/>
          <w:u w:color="333300"/>
        </w:rPr>
        <w:t>“We remain interested in the acquisition of sites in east Fort Lauderdale and are very excited by the prospects and opportunities presented by this unique site,” stated Alan S. Macken, principal, Macken Companies. “We continue to have confidence in the downtown Fort Lauderdale marketplace and look forward to delivering residences that enhance the neighborhoods in which they are delivered.</w:t>
      </w:r>
    </w:p>
    <w:p w14:paraId="601BC3E9" w14:textId="77777777" w:rsidR="0029432A" w:rsidRDefault="0029432A">
      <w:pPr>
        <w:pStyle w:val="ColorfulShading-Accent31"/>
        <w:spacing w:after="0"/>
        <w:ind w:left="0"/>
        <w:jc w:val="both"/>
        <w:rPr>
          <w:rFonts w:ascii="Arial" w:eastAsia="Arial" w:hAnsi="Arial" w:cs="Arial"/>
          <w:color w:val="333300"/>
          <w:u w:color="333300"/>
        </w:rPr>
      </w:pPr>
    </w:p>
    <w:p w14:paraId="2437BBDB" w14:textId="77777777" w:rsidR="0029432A" w:rsidRDefault="008C23D0">
      <w:pPr>
        <w:pStyle w:val="ColorfulShading-Accent31"/>
        <w:spacing w:after="0"/>
        <w:ind w:left="0"/>
        <w:jc w:val="both"/>
        <w:rPr>
          <w:rFonts w:ascii="Arial" w:eastAsia="Arial" w:hAnsi="Arial" w:cs="Arial"/>
          <w:color w:val="333300"/>
          <w:u w:color="333300"/>
        </w:rPr>
      </w:pPr>
      <w:r>
        <w:rPr>
          <w:rFonts w:ascii="Arial" w:hAnsi="Arial"/>
          <w:color w:val="333300"/>
          <w:u w:color="333300"/>
        </w:rPr>
        <w:t>Macken Companies is currently developing two other sites in the same neighborhood. The townhomes projects are aptly named the Parallel Collection, for their proximity to Las Olas. Parallel I, located at 1307 SE 2</w:t>
      </w:r>
      <w:r>
        <w:rPr>
          <w:rFonts w:ascii="Arial" w:hAnsi="Arial"/>
          <w:color w:val="333300"/>
          <w:u w:color="333300"/>
          <w:vertAlign w:val="superscript"/>
        </w:rPr>
        <w:t>nd</w:t>
      </w:r>
      <w:r>
        <w:rPr>
          <w:rFonts w:ascii="Arial" w:hAnsi="Arial"/>
          <w:color w:val="333300"/>
          <w:u w:color="333300"/>
        </w:rPr>
        <w:t xml:space="preserve"> Court, is sold out and Parallel 2, located at 1305 SE 1</w:t>
      </w:r>
      <w:r>
        <w:rPr>
          <w:rFonts w:ascii="Arial" w:hAnsi="Arial"/>
          <w:color w:val="333300"/>
          <w:u w:color="333300"/>
          <w:vertAlign w:val="superscript"/>
        </w:rPr>
        <w:t>st</w:t>
      </w:r>
      <w:r>
        <w:rPr>
          <w:rFonts w:ascii="Arial" w:hAnsi="Arial"/>
          <w:color w:val="333300"/>
          <w:u w:color="333300"/>
        </w:rPr>
        <w:t xml:space="preserve"> Street recently launched sales.</w:t>
      </w:r>
    </w:p>
    <w:p w14:paraId="092E7DDB" w14:textId="77777777" w:rsidR="0029432A" w:rsidRDefault="0029432A">
      <w:pPr>
        <w:pStyle w:val="ColorfulShading-Accent31"/>
        <w:spacing w:after="0"/>
        <w:ind w:left="0"/>
        <w:jc w:val="both"/>
        <w:rPr>
          <w:rFonts w:ascii="Arial" w:eastAsia="Arial" w:hAnsi="Arial" w:cs="Arial"/>
          <w:color w:val="333300"/>
          <w:u w:color="333300"/>
        </w:rPr>
      </w:pPr>
    </w:p>
    <w:p w14:paraId="579EDE00" w14:textId="77777777" w:rsidR="0029432A" w:rsidRDefault="008C23D0">
      <w:pPr>
        <w:pStyle w:val="ColorfulShading-Accent31"/>
        <w:spacing w:after="0"/>
        <w:ind w:left="0"/>
        <w:jc w:val="both"/>
        <w:rPr>
          <w:rFonts w:ascii="Arial" w:eastAsia="Arial" w:hAnsi="Arial" w:cs="Arial"/>
          <w:color w:val="333300"/>
          <w:u w:color="333300"/>
        </w:rPr>
      </w:pPr>
      <w:r>
        <w:rPr>
          <w:rFonts w:ascii="Arial" w:hAnsi="Arial"/>
          <w:color w:val="333300"/>
          <w:u w:color="333300"/>
        </w:rPr>
        <w:t xml:space="preserve">Also under construction is Beach House, a planned unit development of four luxury single-family homes in </w:t>
      </w:r>
      <w:r>
        <w:rPr>
          <w:rFonts w:ascii="Arial" w:hAnsi="Arial"/>
          <w:color w:val="333300"/>
          <w:u w:color="333300"/>
          <w:shd w:val="clear" w:color="auto" w:fill="FFFFFF"/>
        </w:rPr>
        <w:t xml:space="preserve">Dolphin Isles </w:t>
      </w:r>
      <w:r>
        <w:rPr>
          <w:rFonts w:ascii="Arial" w:hAnsi="Arial"/>
          <w:color w:val="333300"/>
          <w:u w:color="333300"/>
        </w:rPr>
        <w:t xml:space="preserve">on the barrier island in Ft. Lauderdale. </w:t>
      </w:r>
    </w:p>
    <w:p w14:paraId="04B77C9F" w14:textId="77777777" w:rsidR="0029432A" w:rsidRDefault="0029432A">
      <w:pPr>
        <w:pStyle w:val="ColorfulShading-Accent31"/>
        <w:spacing w:after="0"/>
        <w:ind w:left="0"/>
        <w:jc w:val="both"/>
        <w:rPr>
          <w:rFonts w:ascii="Arial" w:eastAsia="Arial" w:hAnsi="Arial" w:cs="Arial"/>
          <w:color w:val="333300"/>
          <w:u w:color="333300"/>
        </w:rPr>
      </w:pPr>
    </w:p>
    <w:p w14:paraId="0E349257" w14:textId="77777777" w:rsidR="0029432A" w:rsidRDefault="008C23D0">
      <w:pPr>
        <w:pStyle w:val="ColorfulShading-Accent31"/>
        <w:spacing w:after="0"/>
        <w:ind w:left="0"/>
        <w:jc w:val="both"/>
        <w:rPr>
          <w:rFonts w:ascii="Arial" w:eastAsia="Arial" w:hAnsi="Arial" w:cs="Arial"/>
          <w:color w:val="333300"/>
          <w:u w:color="333300"/>
        </w:rPr>
      </w:pPr>
      <w:r>
        <w:rPr>
          <w:rFonts w:ascii="Arial" w:hAnsi="Arial"/>
          <w:color w:val="333300"/>
          <w:u w:color="333300"/>
        </w:rPr>
        <w:t xml:space="preserve">All of Macken’s projects are being constructed by VCM Builders and offered for sale by Macken Realty, both affiliates of Macken Companies. For more </w:t>
      </w:r>
      <w:r w:rsidRPr="008C23D0">
        <w:rPr>
          <w:rFonts w:ascii="Arial" w:hAnsi="Arial"/>
          <w:color w:val="333300"/>
          <w:u w:color="333300"/>
        </w:rPr>
        <w:t>information, please call</w:t>
      </w:r>
      <w:r w:rsidR="0065055C">
        <w:rPr>
          <w:rFonts w:ascii="Arial" w:hAnsi="Arial"/>
          <w:color w:val="333300"/>
          <w:u w:color="333300"/>
        </w:rPr>
        <w:t xml:space="preserve"> 844-4MACKEN</w:t>
      </w:r>
      <w:r w:rsidRPr="008C23D0">
        <w:rPr>
          <w:rFonts w:ascii="Arial" w:hAnsi="Arial"/>
          <w:color w:val="333300"/>
          <w:u w:color="333300"/>
        </w:rPr>
        <w:t xml:space="preserve"> </w:t>
      </w:r>
      <w:r w:rsidRPr="0065055C">
        <w:rPr>
          <w:rFonts w:ascii="Arial" w:hAnsi="Arial"/>
          <w:color w:val="333300"/>
          <w:u w:color="333300"/>
        </w:rPr>
        <w:t>o</w:t>
      </w:r>
      <w:r w:rsidRPr="008C23D0">
        <w:rPr>
          <w:rFonts w:ascii="Arial" w:hAnsi="Arial"/>
          <w:color w:val="333300"/>
          <w:u w:color="333300"/>
        </w:rPr>
        <w:t>r visit</w:t>
      </w:r>
      <w:r>
        <w:rPr>
          <w:rFonts w:ascii="Arial" w:hAnsi="Arial"/>
          <w:color w:val="333300"/>
          <w:u w:color="333300"/>
        </w:rPr>
        <w:t xml:space="preserve"> </w:t>
      </w:r>
      <w:hyperlink r:id="rId7" w:history="1">
        <w:r>
          <w:rPr>
            <w:rStyle w:val="Hyperlink0"/>
          </w:rPr>
          <w:t>www.mackencompanies.com</w:t>
        </w:r>
      </w:hyperlink>
      <w:r>
        <w:rPr>
          <w:rFonts w:ascii="Arial" w:hAnsi="Arial"/>
          <w:color w:val="333300"/>
          <w:u w:color="333300"/>
        </w:rPr>
        <w:t xml:space="preserve">. </w:t>
      </w:r>
    </w:p>
    <w:p w14:paraId="11DEDE63" w14:textId="77777777" w:rsidR="0029432A" w:rsidRDefault="0029432A">
      <w:pPr>
        <w:pStyle w:val="ColorfulShading-Accent31"/>
        <w:spacing w:after="0"/>
        <w:ind w:left="0"/>
        <w:jc w:val="both"/>
        <w:rPr>
          <w:rFonts w:ascii="Arial" w:eastAsia="Arial" w:hAnsi="Arial" w:cs="Arial"/>
          <w:color w:val="333300"/>
          <w:u w:color="333300"/>
        </w:rPr>
      </w:pPr>
    </w:p>
    <w:p w14:paraId="2E063A15" w14:textId="77777777" w:rsidR="0029432A" w:rsidRDefault="008C23D0">
      <w:pPr>
        <w:spacing w:after="0"/>
        <w:jc w:val="both"/>
        <w:rPr>
          <w:rFonts w:ascii="Arial" w:eastAsia="Arial" w:hAnsi="Arial" w:cs="Arial"/>
          <w:b/>
          <w:bCs/>
          <w:color w:val="333300"/>
          <w:u w:color="333300"/>
        </w:rPr>
      </w:pPr>
      <w:r>
        <w:rPr>
          <w:rFonts w:ascii="Arial" w:hAnsi="Arial"/>
          <w:b/>
          <w:bCs/>
          <w:color w:val="333300"/>
          <w:u w:color="333300"/>
        </w:rPr>
        <w:t xml:space="preserve">About Macken Companies </w:t>
      </w:r>
    </w:p>
    <w:p w14:paraId="3FEF015C" w14:textId="77777777" w:rsidR="0029432A" w:rsidRDefault="008C23D0">
      <w:pPr>
        <w:spacing w:after="0"/>
        <w:rPr>
          <w:rFonts w:ascii="Arial" w:eastAsia="Arial" w:hAnsi="Arial" w:cs="Arial"/>
          <w:color w:val="333300"/>
          <w:u w:color="333300"/>
        </w:rPr>
      </w:pPr>
      <w:r>
        <w:rPr>
          <w:rFonts w:ascii="Arial" w:hAnsi="Arial"/>
          <w:color w:val="333300"/>
          <w:u w:color="333300"/>
        </w:rPr>
        <w:t xml:space="preserve">Owned and managed by Alan S. Macken, Macken Companies is a fully integrated real estate organization based in South Florida.  Over the last three decades, his companies have acquired, developed, constructed, and brokered real estate projects in Dade Broward, and Palm Beach Counties as well as the Gulf Coast of Florida. Mr. Macken is regarded as a prolific developer, shrewd corporate strategist and visionary who has been instrumental in the repositioning and revitalization of neighborhoods throughout South Florida. For more information, visit </w:t>
      </w:r>
      <w:hyperlink r:id="rId8" w:history="1">
        <w:r>
          <w:rPr>
            <w:rStyle w:val="Hyperlink0"/>
          </w:rPr>
          <w:t>www.mackencompanies.com</w:t>
        </w:r>
      </w:hyperlink>
      <w:r>
        <w:rPr>
          <w:rFonts w:ascii="Arial" w:hAnsi="Arial"/>
          <w:color w:val="333300"/>
          <w:u w:color="333300"/>
        </w:rPr>
        <w:t>.</w:t>
      </w:r>
    </w:p>
    <w:p w14:paraId="4F13F612" w14:textId="77777777" w:rsidR="0029432A" w:rsidRDefault="008C23D0" w:rsidP="008C23D0">
      <w:pPr>
        <w:spacing w:after="0"/>
        <w:jc w:val="center"/>
      </w:pPr>
      <w:r>
        <w:rPr>
          <w:rFonts w:ascii="Arial" w:hAnsi="Arial"/>
          <w:color w:val="333300"/>
          <w:u w:color="333300"/>
        </w:rPr>
        <w:t>###</w:t>
      </w:r>
    </w:p>
    <w:sectPr w:rsidR="0029432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7DBC1" w14:textId="77777777" w:rsidR="00BA0110" w:rsidRDefault="008C23D0">
      <w:pPr>
        <w:spacing w:after="0"/>
      </w:pPr>
      <w:r>
        <w:separator/>
      </w:r>
    </w:p>
  </w:endnote>
  <w:endnote w:type="continuationSeparator" w:id="0">
    <w:p w14:paraId="7ED5026E" w14:textId="77777777" w:rsidR="00BA0110" w:rsidRDefault="008C23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3ED99" w14:textId="77777777" w:rsidR="00BA0110" w:rsidRDefault="008C23D0">
      <w:pPr>
        <w:spacing w:after="0"/>
      </w:pPr>
      <w:r>
        <w:separator/>
      </w:r>
    </w:p>
  </w:footnote>
  <w:footnote w:type="continuationSeparator" w:id="0">
    <w:p w14:paraId="1C73F956" w14:textId="77777777" w:rsidR="00BA0110" w:rsidRDefault="008C23D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432A"/>
    <w:rsid w:val="0029432A"/>
    <w:rsid w:val="0065055C"/>
    <w:rsid w:val="008C23D0"/>
    <w:rsid w:val="00BA0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1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olorfulShading-Accent31">
    <w:name w:val="Colorful Shading - Accent 31"/>
    <w:pPr>
      <w:spacing w:after="200"/>
      <w:ind w:left="720"/>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8C23D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23D0"/>
    <w:rPr>
      <w:rFonts w:ascii="Lucida Grande" w:eastAsia="Cambria" w:hAnsi="Lucida Grande" w:cs="Cambria"/>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olorfulShading-Accent31">
    <w:name w:val="Colorful Shading - Accent 31"/>
    <w:pPr>
      <w:spacing w:after="200"/>
      <w:ind w:left="720"/>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8C23D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23D0"/>
    <w:rPr>
      <w:rFonts w:ascii="Lucida Grande" w:eastAsia="Cambria" w:hAnsi="Lucida Grande" w:cs="Cambria"/>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ckencompanies.com" TargetMode="External"/><Relationship Id="rId8" Type="http://schemas.openxmlformats.org/officeDocument/2006/relationships/hyperlink" Target="http://www.mackencompani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1997</Characters>
  <Application>Microsoft Macintosh Word</Application>
  <DocSecurity>0</DocSecurity>
  <Lines>16</Lines>
  <Paragraphs>4</Paragraphs>
  <ScaleCrop>false</ScaleCrop>
  <Company>BKR Media Consultants, Inc.</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Becker</cp:lastModifiedBy>
  <cp:revision>3</cp:revision>
  <dcterms:created xsi:type="dcterms:W3CDTF">2016-02-19T18:02:00Z</dcterms:created>
  <dcterms:modified xsi:type="dcterms:W3CDTF">2016-03-21T15:28:00Z</dcterms:modified>
</cp:coreProperties>
</file>